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B6A" w:rsidRDefault="00170B6A" w:rsidP="00170B6A">
      <w:pPr>
        <w:jc w:val="center"/>
        <w:rPr>
          <w:rFonts w:ascii="黑体" w:eastAsia="黑体"/>
          <w:spacing w:val="40"/>
          <w:sz w:val="32"/>
        </w:rPr>
      </w:pPr>
      <w:r>
        <w:rPr>
          <w:rFonts w:ascii="黑体" w:eastAsia="黑体" w:hint="eastAsia"/>
          <w:spacing w:val="40"/>
          <w:sz w:val="32"/>
        </w:rPr>
        <w:t>南京工业大学</w:t>
      </w:r>
      <w:r w:rsidR="00FC6998">
        <w:rPr>
          <w:rFonts w:ascii="黑体" w:eastAsia="黑体" w:hint="eastAsia"/>
          <w:spacing w:val="40"/>
          <w:sz w:val="32"/>
        </w:rPr>
        <w:t>2011学院</w:t>
      </w:r>
      <w:r>
        <w:rPr>
          <w:rFonts w:ascii="黑体" w:eastAsia="黑体" w:hint="eastAsia"/>
          <w:spacing w:val="40"/>
          <w:sz w:val="32"/>
        </w:rPr>
        <w:t>课程教学进程表</w:t>
      </w:r>
    </w:p>
    <w:p w:rsidR="00170B6A" w:rsidRDefault="00170B6A" w:rsidP="00170B6A">
      <w:pPr>
        <w:jc w:val="center"/>
        <w:rPr>
          <w:rFonts w:ascii="黑体" w:eastAsia="黑体"/>
          <w:spacing w:val="40"/>
          <w:sz w:val="32"/>
        </w:rPr>
      </w:pP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  <w:u w:val="single"/>
        </w:rPr>
      </w:pPr>
      <w:r>
        <w:rPr>
          <w:rFonts w:eastAsia="汉仪书宋二简"/>
          <w:sz w:val="18"/>
        </w:rPr>
        <w:t>课程</w:t>
      </w:r>
      <w:r>
        <w:rPr>
          <w:rFonts w:eastAsia="汉仪书宋二简"/>
          <w:sz w:val="18"/>
          <w:u w:val="single"/>
        </w:rPr>
        <w:t xml:space="preserve"> </w:t>
      </w:r>
      <w:r w:rsidR="004D3937">
        <w:rPr>
          <w:rFonts w:eastAsia="汉仪书宋二简"/>
          <w:sz w:val="18"/>
          <w:u w:val="single"/>
        </w:rPr>
        <w:t>大学物理</w:t>
      </w:r>
      <w:r w:rsidR="005F49E7">
        <w:rPr>
          <w:rFonts w:eastAsia="汉仪书宋二简" w:hint="eastAsia"/>
          <w:sz w:val="18"/>
          <w:u w:val="single"/>
        </w:rPr>
        <w:t>-2</w:t>
      </w:r>
      <w:r>
        <w:rPr>
          <w:rFonts w:eastAsia="汉仪书宋二简"/>
          <w:sz w:val="18"/>
          <w:u w:val="single"/>
        </w:rPr>
        <w:t xml:space="preserve">        </w:t>
      </w:r>
      <w:r>
        <w:rPr>
          <w:rFonts w:eastAsia="汉仪书宋二简" w:hint="eastAsia"/>
          <w:sz w:val="18"/>
          <w:u w:val="single"/>
        </w:rPr>
        <w:t xml:space="preserve">     </w:t>
      </w: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  <w:u w:val="single"/>
        </w:rPr>
      </w:pPr>
      <w:r>
        <w:rPr>
          <w:rFonts w:eastAsia="汉仪书宋二简"/>
          <w:sz w:val="18"/>
        </w:rPr>
        <w:t>院（系）别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 w:hint="eastAsia"/>
          <w:sz w:val="18"/>
          <w:u w:val="single"/>
        </w:rPr>
        <w:t>2011</w:t>
      </w:r>
      <w:r w:rsidR="004D3937">
        <w:rPr>
          <w:rFonts w:eastAsia="汉仪书宋二简" w:hint="eastAsia"/>
          <w:sz w:val="18"/>
          <w:u w:val="single"/>
        </w:rPr>
        <w:t>学院</w:t>
      </w:r>
      <w:r>
        <w:rPr>
          <w:rFonts w:eastAsia="汉仪书宋二简"/>
          <w:sz w:val="18"/>
          <w:u w:val="single"/>
        </w:rPr>
        <w:t xml:space="preserve">      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/>
          <w:sz w:val="18"/>
        </w:rPr>
        <w:t>专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/>
          <w:sz w:val="18"/>
        </w:rPr>
        <w:t>业</w:t>
      </w:r>
      <w:r>
        <w:rPr>
          <w:rFonts w:eastAsia="汉仪书宋二简"/>
          <w:sz w:val="18"/>
          <w:u w:val="single"/>
        </w:rPr>
        <w:t xml:space="preserve">    </w:t>
      </w:r>
      <w:r>
        <w:rPr>
          <w:rFonts w:eastAsia="汉仪书宋二简" w:hint="eastAsia"/>
          <w:sz w:val="18"/>
          <w:u w:val="single"/>
        </w:rPr>
        <w:t>2011</w:t>
      </w:r>
      <w:r>
        <w:rPr>
          <w:rFonts w:hint="eastAsia"/>
          <w:sz w:val="18"/>
          <w:u w:val="single"/>
        </w:rPr>
        <w:t>学院</w:t>
      </w:r>
      <w:r>
        <w:rPr>
          <w:rFonts w:eastAsia="汉仪书宋二简"/>
          <w:sz w:val="18"/>
          <w:u w:val="single"/>
        </w:rPr>
        <w:t xml:space="preserve">      </w:t>
      </w:r>
      <w:r>
        <w:rPr>
          <w:rFonts w:eastAsia="汉仪书宋二简"/>
          <w:sz w:val="18"/>
        </w:rPr>
        <w:t xml:space="preserve">   </w:t>
      </w:r>
      <w:r>
        <w:rPr>
          <w:rFonts w:eastAsia="汉仪书宋二简" w:hint="eastAsia"/>
          <w:sz w:val="18"/>
        </w:rPr>
        <w:t>授课班级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 w:hint="eastAsia"/>
          <w:sz w:val="18"/>
          <w:u w:val="single"/>
        </w:rPr>
        <w:t>2011</w:t>
      </w:r>
      <w:r w:rsidR="004D3937">
        <w:rPr>
          <w:rFonts w:eastAsia="汉仪书宋二简" w:hint="eastAsia"/>
          <w:sz w:val="18"/>
          <w:u w:val="single"/>
        </w:rPr>
        <w:t>学院</w:t>
      </w:r>
      <w:r w:rsidR="004D3937">
        <w:rPr>
          <w:rFonts w:eastAsia="汉仪书宋二简" w:hint="eastAsia"/>
          <w:sz w:val="18"/>
          <w:u w:val="single"/>
        </w:rPr>
        <w:t>1401-04</w:t>
      </w:r>
      <w:r>
        <w:rPr>
          <w:rFonts w:eastAsia="汉仪书宋二简"/>
          <w:sz w:val="18"/>
          <w:u w:val="single"/>
        </w:rPr>
        <w:t xml:space="preserve"> </w:t>
      </w:r>
    </w:p>
    <w:p w:rsidR="00170B6A" w:rsidRDefault="00170B6A" w:rsidP="004D3937">
      <w:pPr>
        <w:snapToGrid w:val="0"/>
        <w:spacing w:line="288" w:lineRule="auto"/>
        <w:ind w:firstLineChars="100" w:firstLine="180"/>
        <w:rPr>
          <w:rFonts w:eastAsia="汉仪书宋二简"/>
          <w:sz w:val="18"/>
        </w:rPr>
      </w:pPr>
      <w:r>
        <w:rPr>
          <w:rFonts w:eastAsia="汉仪书宋二简"/>
          <w:sz w:val="18"/>
        </w:rPr>
        <w:t>20</w:t>
      </w:r>
      <w:r>
        <w:rPr>
          <w:rFonts w:eastAsia="汉仪书宋二简" w:hint="eastAsia"/>
          <w:sz w:val="18"/>
          <w:u w:val="single"/>
        </w:rPr>
        <w:t>1</w:t>
      </w:r>
      <w:r w:rsidR="005F49E7">
        <w:rPr>
          <w:rFonts w:eastAsia="汉仪书宋二简" w:hint="eastAsia"/>
          <w:sz w:val="18"/>
          <w:u w:val="single"/>
        </w:rPr>
        <w:t>5</w:t>
      </w:r>
      <w:r w:rsidR="004D3937"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</w:rPr>
        <w:softHyphen/>
        <w:t>—20</w:t>
      </w:r>
      <w:r>
        <w:rPr>
          <w:rFonts w:eastAsia="汉仪书宋二简" w:hint="eastAsia"/>
          <w:sz w:val="18"/>
          <w:u w:val="single"/>
        </w:rPr>
        <w:t>1</w:t>
      </w:r>
      <w:r w:rsidR="005F49E7">
        <w:rPr>
          <w:rFonts w:eastAsia="汉仪书宋二简" w:hint="eastAsia"/>
          <w:sz w:val="18"/>
          <w:u w:val="single"/>
        </w:rPr>
        <w:t>6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/>
          <w:sz w:val="18"/>
        </w:rPr>
        <w:t>学年</w:t>
      </w:r>
      <w:r>
        <w:rPr>
          <w:rFonts w:eastAsia="汉仪书宋二简"/>
          <w:sz w:val="18"/>
        </w:rPr>
        <w:t xml:space="preserve">     </w:t>
      </w:r>
      <w:r>
        <w:rPr>
          <w:rFonts w:eastAsia="汉仪书宋二简"/>
          <w:sz w:val="18"/>
        </w:rPr>
        <w:t>第</w:t>
      </w:r>
      <w:r>
        <w:rPr>
          <w:rFonts w:eastAsia="汉仪书宋二简"/>
          <w:sz w:val="18"/>
          <w:u w:val="single"/>
        </w:rPr>
        <w:t xml:space="preserve">   </w:t>
      </w:r>
      <w:r w:rsidR="005F49E7">
        <w:rPr>
          <w:rFonts w:eastAsia="汉仪书宋二简" w:hint="eastAsia"/>
          <w:sz w:val="18"/>
          <w:u w:val="single"/>
        </w:rPr>
        <w:t>1</w:t>
      </w:r>
      <w:r>
        <w:rPr>
          <w:rFonts w:eastAsia="汉仪书宋二简"/>
          <w:sz w:val="18"/>
          <w:u w:val="single"/>
        </w:rPr>
        <w:t xml:space="preserve">     </w:t>
      </w:r>
      <w:r>
        <w:rPr>
          <w:rFonts w:eastAsia="汉仪书宋二简"/>
          <w:sz w:val="18"/>
        </w:rPr>
        <w:t>学期</w:t>
      </w:r>
    </w:p>
    <w:p w:rsidR="00170B6A" w:rsidRDefault="00170B6A" w:rsidP="00170B6A">
      <w:pPr>
        <w:snapToGrid w:val="0"/>
        <w:spacing w:line="288" w:lineRule="auto"/>
        <w:rPr>
          <w:rFonts w:eastAsia="汉仪书宋二简"/>
          <w:sz w:val="18"/>
        </w:rPr>
      </w:pPr>
      <w:r>
        <w:rPr>
          <w:rFonts w:eastAsia="汉仪书宋二简"/>
          <w:sz w:val="18"/>
        </w:rPr>
        <w:t>教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师</w:t>
      </w:r>
      <w:r>
        <w:rPr>
          <w:rFonts w:eastAsia="汉仪书宋二简"/>
          <w:sz w:val="18"/>
          <w:u w:val="single"/>
        </w:rPr>
        <w:t xml:space="preserve">  </w:t>
      </w:r>
      <w:r>
        <w:rPr>
          <w:rFonts w:eastAsia="汉仪书宋二简" w:hint="eastAsia"/>
          <w:sz w:val="18"/>
          <w:u w:val="single"/>
        </w:rPr>
        <w:t xml:space="preserve"> </w:t>
      </w:r>
      <w:r w:rsidR="004D3937">
        <w:rPr>
          <w:rFonts w:eastAsia="汉仪书宋二简" w:hint="eastAsia"/>
          <w:sz w:val="18"/>
          <w:u w:val="single"/>
        </w:rPr>
        <w:t>吴高建，张茹</w:t>
      </w:r>
      <w:r>
        <w:rPr>
          <w:rFonts w:eastAsia="汉仪书宋二简"/>
          <w:sz w:val="18"/>
          <w:u w:val="single"/>
        </w:rPr>
        <w:t xml:space="preserve">  </w:t>
      </w:r>
      <w:r>
        <w:rPr>
          <w:rFonts w:eastAsia="汉仪书宋二简" w:hint="eastAsia"/>
          <w:sz w:val="18"/>
          <w:u w:val="single"/>
        </w:rPr>
        <w:t xml:space="preserve"> </w:t>
      </w:r>
      <w:r>
        <w:rPr>
          <w:rFonts w:eastAsia="汉仪书宋二简"/>
          <w:sz w:val="18"/>
        </w:rPr>
        <w:t>日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期</w:t>
      </w:r>
      <w:r>
        <w:rPr>
          <w:rFonts w:eastAsia="汉仪书宋二简" w:hint="eastAsia"/>
          <w:sz w:val="18"/>
        </w:rPr>
        <w:t xml:space="preserve"> </w:t>
      </w:r>
      <w:r w:rsidRPr="00170B6A">
        <w:rPr>
          <w:rFonts w:eastAsia="汉仪书宋二简" w:hint="eastAsia"/>
          <w:sz w:val="18"/>
          <w:u w:val="single"/>
        </w:rPr>
        <w:t xml:space="preserve"> </w:t>
      </w:r>
      <w:r w:rsidR="005F49E7">
        <w:rPr>
          <w:rFonts w:eastAsia="汉仪书宋二简" w:hint="eastAsia"/>
          <w:sz w:val="18"/>
          <w:u w:val="single"/>
        </w:rPr>
        <w:t>2015.9.1</w:t>
      </w:r>
      <w:r>
        <w:rPr>
          <w:rFonts w:eastAsia="汉仪书宋二简" w:hint="eastAsia"/>
          <w:sz w:val="18"/>
          <w:u w:val="single"/>
        </w:rPr>
        <w:t xml:space="preserve">   </w:t>
      </w:r>
      <w:r>
        <w:rPr>
          <w:rFonts w:eastAsia="汉仪书宋二简"/>
          <w:sz w:val="18"/>
        </w:rPr>
        <w:t>教研室负责人</w:t>
      </w:r>
      <w:r>
        <w:rPr>
          <w:rFonts w:eastAsia="汉仪书宋二简"/>
          <w:sz w:val="18"/>
          <w:u w:val="single"/>
        </w:rPr>
        <w:t xml:space="preserve">   </w:t>
      </w:r>
      <w:r w:rsidR="004D3937">
        <w:rPr>
          <w:rFonts w:eastAsia="汉仪书宋二简"/>
          <w:sz w:val="18"/>
          <w:u w:val="single"/>
        </w:rPr>
        <w:t>张勇</w:t>
      </w:r>
      <w:r>
        <w:rPr>
          <w:rFonts w:eastAsia="汉仪书宋二简"/>
          <w:sz w:val="18"/>
          <w:u w:val="single"/>
        </w:rPr>
        <w:t xml:space="preserve"> </w:t>
      </w:r>
      <w:r>
        <w:rPr>
          <w:rFonts w:eastAsia="汉仪书宋二简" w:hint="eastAsia"/>
          <w:sz w:val="18"/>
          <w:u w:val="single"/>
        </w:rPr>
        <w:t xml:space="preserve">     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 w:hint="eastAsia"/>
          <w:sz w:val="18"/>
        </w:rPr>
        <w:t xml:space="preserve">     </w:t>
      </w:r>
      <w:r>
        <w:rPr>
          <w:rFonts w:eastAsia="汉仪书宋二简"/>
          <w:sz w:val="18"/>
        </w:rPr>
        <w:t>日</w:t>
      </w:r>
      <w:r>
        <w:rPr>
          <w:rFonts w:eastAsia="汉仪书宋二简"/>
          <w:sz w:val="18"/>
        </w:rPr>
        <w:t xml:space="preserve">  </w:t>
      </w:r>
      <w:r>
        <w:rPr>
          <w:rFonts w:eastAsia="汉仪书宋二简"/>
          <w:sz w:val="18"/>
        </w:rPr>
        <w:t>期</w:t>
      </w:r>
      <w:r>
        <w:rPr>
          <w:rFonts w:eastAsia="汉仪书宋二简"/>
          <w:sz w:val="18"/>
          <w:u w:val="single"/>
        </w:rPr>
        <w:t xml:space="preserve">  </w:t>
      </w:r>
      <w:r w:rsidR="005F49E7">
        <w:rPr>
          <w:rFonts w:eastAsia="汉仪书宋二简" w:hint="eastAsia"/>
          <w:sz w:val="18"/>
          <w:u w:val="single"/>
        </w:rPr>
        <w:t>2015.9.1</w:t>
      </w:r>
      <w:r>
        <w:rPr>
          <w:rFonts w:eastAsia="汉仪书宋二简"/>
          <w:sz w:val="18"/>
          <w:u w:val="single"/>
        </w:rPr>
        <w:t xml:space="preserve">    </w:t>
      </w:r>
    </w:p>
    <w:tbl>
      <w:tblPr>
        <w:tblW w:w="1003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967"/>
        <w:gridCol w:w="566"/>
        <w:gridCol w:w="566"/>
        <w:gridCol w:w="891"/>
        <w:gridCol w:w="4938"/>
        <w:gridCol w:w="1214"/>
        <w:gridCol w:w="891"/>
      </w:tblGrid>
      <w:tr w:rsidR="00170B6A">
        <w:trPr>
          <w:trHeight w:val="928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周次及起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proofErr w:type="gramStart"/>
            <w:r>
              <w:rPr>
                <w:rFonts w:eastAsia="汉仪书宋二简"/>
                <w:sz w:val="18"/>
              </w:rPr>
              <w:t>讫</w:t>
            </w:r>
            <w:proofErr w:type="gramEnd"/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日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期</w:t>
            </w:r>
          </w:p>
        </w:tc>
        <w:tc>
          <w:tcPr>
            <w:tcW w:w="566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讲课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学时</w:t>
            </w:r>
          </w:p>
        </w:tc>
        <w:tc>
          <w:tcPr>
            <w:tcW w:w="566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自学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学时</w:t>
            </w:r>
          </w:p>
        </w:tc>
        <w:tc>
          <w:tcPr>
            <w:tcW w:w="891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实验及其</w:t>
            </w:r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proofErr w:type="gramStart"/>
            <w:r>
              <w:rPr>
                <w:rFonts w:eastAsia="汉仪书宋二简"/>
                <w:sz w:val="18"/>
              </w:rPr>
              <w:t>它教学方</w:t>
            </w:r>
            <w:proofErr w:type="gramEnd"/>
          </w:p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式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时</w:t>
            </w:r>
          </w:p>
        </w:tc>
        <w:tc>
          <w:tcPr>
            <w:tcW w:w="4938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教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内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容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进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度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及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要</w:t>
            </w:r>
            <w:r>
              <w:rPr>
                <w:rFonts w:eastAsia="汉仪书宋二简"/>
                <w:sz w:val="18"/>
              </w:rPr>
              <w:t xml:space="preserve">  </w:t>
            </w:r>
            <w:r>
              <w:rPr>
                <w:rFonts w:eastAsia="汉仪书宋二简"/>
                <w:sz w:val="18"/>
              </w:rPr>
              <w:t>求</w:t>
            </w:r>
          </w:p>
        </w:tc>
        <w:tc>
          <w:tcPr>
            <w:tcW w:w="1214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教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学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方</w:t>
            </w:r>
            <w:r>
              <w:rPr>
                <w:rFonts w:eastAsia="汉仪书宋二简"/>
                <w:sz w:val="18"/>
              </w:rPr>
              <w:t xml:space="preserve"> </w:t>
            </w:r>
            <w:r>
              <w:rPr>
                <w:rFonts w:eastAsia="汉仪书宋二简"/>
                <w:sz w:val="18"/>
              </w:rPr>
              <w:t>式</w:t>
            </w:r>
          </w:p>
        </w:tc>
        <w:tc>
          <w:tcPr>
            <w:tcW w:w="891" w:type="dxa"/>
            <w:vAlign w:val="center"/>
          </w:tcPr>
          <w:p w:rsidR="00170B6A" w:rsidRDefault="00170B6A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备</w:t>
            </w:r>
            <w:r>
              <w:rPr>
                <w:rFonts w:eastAsia="汉仪书宋二简"/>
                <w:sz w:val="18"/>
              </w:rPr>
              <w:t xml:space="preserve">   </w:t>
            </w:r>
            <w:r>
              <w:rPr>
                <w:rFonts w:eastAsia="汉仪书宋二简"/>
                <w:sz w:val="18"/>
              </w:rPr>
              <w:t>注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第1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6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FF1CF8" w:rsidRDefault="00FF1CF8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1讲授教学方式</w:t>
            </w:r>
            <w:proofErr w:type="gramStart"/>
            <w:r w:rsidRPr="004D3937">
              <w:rPr>
                <w:rFonts w:ascii="宋体" w:hint="eastAsia"/>
                <w:sz w:val="18"/>
                <w:szCs w:val="18"/>
              </w:rPr>
              <w:t>与微课相</w:t>
            </w:r>
            <w:proofErr w:type="gramEnd"/>
            <w:r w:rsidRPr="004D3937">
              <w:rPr>
                <w:rFonts w:ascii="宋体" w:hint="eastAsia"/>
                <w:sz w:val="18"/>
                <w:szCs w:val="18"/>
              </w:rPr>
              <w:t>结合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2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13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Default="00FF1CF8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FF1CF8" w:rsidRDefault="00FF1CF8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2.教材：</w:t>
            </w:r>
          </w:p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马文蔚编</w:t>
            </w:r>
          </w:p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物理学教程（二版）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3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 1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Default="005F49E7" w:rsidP="00170B6A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电磁感应定律</w:t>
            </w:r>
          </w:p>
        </w:tc>
        <w:tc>
          <w:tcPr>
            <w:tcW w:w="1214" w:type="dxa"/>
            <w:vAlign w:val="center"/>
          </w:tcPr>
          <w:p w:rsidR="00FF1CF8" w:rsidRDefault="00FF1CF8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高等教育出版社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第4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Pr="005F49E7" w:rsidRDefault="005F49E7" w:rsidP="005F49E7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麦克斯韦方程组</w:t>
            </w:r>
            <w:r>
              <w:rPr>
                <w:rFonts w:eastAsia="汉仪书宋二简" w:hint="eastAsia"/>
                <w:sz w:val="18"/>
              </w:rPr>
              <w:t>，</w:t>
            </w:r>
            <w:r>
              <w:rPr>
                <w:rFonts w:eastAsia="汉仪书宋二简"/>
                <w:sz w:val="18"/>
              </w:rPr>
              <w:t>电磁场</w:t>
            </w:r>
            <w:r>
              <w:rPr>
                <w:rFonts w:eastAsia="汉仪书宋二简" w:hint="eastAsia"/>
                <w:sz w:val="18"/>
              </w:rPr>
              <w:t>，</w:t>
            </w:r>
            <w:r>
              <w:rPr>
                <w:rFonts w:eastAsia="汉仪书宋二简"/>
                <w:sz w:val="18"/>
              </w:rPr>
              <w:t>电磁波</w:t>
            </w:r>
          </w:p>
        </w:tc>
        <w:tc>
          <w:tcPr>
            <w:tcW w:w="1214" w:type="dxa"/>
            <w:vAlign w:val="center"/>
          </w:tcPr>
          <w:p w:rsidR="00FF1CF8" w:rsidRDefault="00FF1CF8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3.习题书用科学出版社出</w:t>
            </w:r>
            <w:proofErr w:type="gramStart"/>
            <w:r w:rsidRPr="004D3937">
              <w:rPr>
                <w:rFonts w:ascii="宋体" w:hint="eastAsia"/>
                <w:sz w:val="18"/>
                <w:szCs w:val="18"/>
              </w:rPr>
              <w:t>《</w:t>
            </w:r>
            <w:proofErr w:type="gramEnd"/>
            <w:r w:rsidRPr="004D3937">
              <w:rPr>
                <w:rFonts w:ascii="宋体" w:hint="eastAsia"/>
                <w:sz w:val="18"/>
                <w:szCs w:val="18"/>
              </w:rPr>
              <w:t>大学物理</w:t>
            </w: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5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Default="005F49E7" w:rsidP="00FF1CF8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电磁场电磁波的实际应用</w:t>
            </w:r>
          </w:p>
        </w:tc>
        <w:tc>
          <w:tcPr>
            <w:tcW w:w="1214" w:type="dxa"/>
            <w:vAlign w:val="center"/>
          </w:tcPr>
          <w:p w:rsidR="00FF1CF8" w:rsidRDefault="00FF1CF8" w:rsidP="005F49E7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讨论，翻转</w:t>
            </w:r>
          </w:p>
        </w:tc>
        <w:tc>
          <w:tcPr>
            <w:tcW w:w="891" w:type="dxa"/>
            <w:vAlign w:val="center"/>
          </w:tcPr>
          <w:p w:rsidR="004D3937" w:rsidRPr="004D3937" w:rsidRDefault="004D3937" w:rsidP="00496E48">
            <w:pPr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解题指导与练习</w:t>
            </w:r>
            <w:proofErr w:type="gramStart"/>
            <w:r w:rsidRPr="004D3937">
              <w:rPr>
                <w:rFonts w:ascii="宋体" w:hint="eastAsia"/>
                <w:sz w:val="18"/>
                <w:szCs w:val="18"/>
              </w:rPr>
              <w:t>》</w:t>
            </w:r>
            <w:proofErr w:type="gramEnd"/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5F49E7">
            <w:pPr>
              <w:spacing w:line="240" w:lineRule="exact"/>
              <w:ind w:firstLineChars="100" w:firstLine="18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第6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Default="00377C88" w:rsidP="00FF1CF8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放假</w:t>
            </w:r>
          </w:p>
        </w:tc>
        <w:tc>
          <w:tcPr>
            <w:tcW w:w="1214" w:type="dxa"/>
            <w:vAlign w:val="center"/>
          </w:tcPr>
          <w:p w:rsidR="00FF1CF8" w:rsidRDefault="00FF1CF8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  <w:vAlign w:val="center"/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第7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FF1CF8" w:rsidRDefault="00377C88" w:rsidP="00FF1CF8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光的干涉</w:t>
            </w:r>
            <w:r>
              <w:rPr>
                <w:rFonts w:eastAsia="汉仪书宋二简" w:hint="eastAsia"/>
                <w:sz w:val="18"/>
              </w:rPr>
              <w:t>1</w:t>
            </w:r>
          </w:p>
        </w:tc>
        <w:tc>
          <w:tcPr>
            <w:tcW w:w="1214" w:type="dxa"/>
            <w:vAlign w:val="center"/>
          </w:tcPr>
          <w:p w:rsidR="00FF1CF8" w:rsidRDefault="00FF1CF8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3561A0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8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光的干涉</w:t>
            </w: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1214" w:type="dxa"/>
            <w:vAlign w:val="center"/>
          </w:tcPr>
          <w:p w:rsidR="005E08C0" w:rsidRDefault="005E08C0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3561A0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9 周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26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P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光的衍射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单缝衍射</w:t>
            </w:r>
          </w:p>
        </w:tc>
        <w:tc>
          <w:tcPr>
            <w:tcW w:w="1214" w:type="dxa"/>
            <w:vAlign w:val="center"/>
          </w:tcPr>
          <w:p w:rsidR="005E08C0" w:rsidRDefault="005E08C0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10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圆孔衍射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光栅衍射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x</w:t>
            </w:r>
            <w:r>
              <w:rPr>
                <w:rFonts w:eastAsia="汉仪书宋二简"/>
                <w:sz w:val="18"/>
              </w:rPr>
              <w:t>射线衍射</w:t>
            </w:r>
          </w:p>
        </w:tc>
        <w:tc>
          <w:tcPr>
            <w:tcW w:w="1214" w:type="dxa"/>
            <w:vAlign w:val="center"/>
          </w:tcPr>
          <w:p w:rsidR="005E08C0" w:rsidRDefault="005E08C0" w:rsidP="00377C88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lastRenderedPageBreak/>
              <w:t>第 11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 1</w:t>
            </w:r>
            <w:r>
              <w:rPr>
                <w:rFonts w:ascii="宋体" w:hint="eastAsia"/>
                <w:sz w:val="18"/>
                <w:szCs w:val="18"/>
              </w:rPr>
              <w:t>5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光的偏振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习题课</w:t>
            </w:r>
          </w:p>
        </w:tc>
        <w:tc>
          <w:tcPr>
            <w:tcW w:w="1214" w:type="dxa"/>
            <w:vAlign w:val="center"/>
          </w:tcPr>
          <w:p w:rsidR="005E08C0" w:rsidRDefault="005E08C0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12 周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16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波动光学实际应用</w:t>
            </w:r>
          </w:p>
        </w:tc>
        <w:tc>
          <w:tcPr>
            <w:tcW w:w="1214" w:type="dxa"/>
            <w:vAlign w:val="center"/>
          </w:tcPr>
          <w:p w:rsidR="005E08C0" w:rsidRPr="005E08C0" w:rsidRDefault="005E08C0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讨论</w:t>
            </w:r>
            <w:r>
              <w:rPr>
                <w:rFonts w:eastAsia="汉仪书宋二简" w:hint="eastAsia"/>
                <w:sz w:val="18"/>
              </w:rPr>
              <w:t>，</w:t>
            </w:r>
            <w:r>
              <w:rPr>
                <w:rFonts w:eastAsia="汉仪书宋二简"/>
                <w:sz w:val="18"/>
              </w:rPr>
              <w:t>翻转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13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23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29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狭义相对论的基本原理</w:t>
            </w:r>
          </w:p>
        </w:tc>
        <w:tc>
          <w:tcPr>
            <w:tcW w:w="1214" w:type="dxa"/>
            <w:vAlign w:val="center"/>
          </w:tcPr>
          <w:p w:rsidR="005E08C0" w:rsidRPr="005E08C0" w:rsidRDefault="005E08C0" w:rsidP="00377C88">
            <w:pPr>
              <w:snapToGrid w:val="0"/>
              <w:spacing w:line="240" w:lineRule="exact"/>
              <w:ind w:firstLineChars="200" w:firstLine="36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14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6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P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狭义相对论的时空观</w:t>
            </w:r>
            <w:r>
              <w:rPr>
                <w:rFonts w:eastAsia="汉仪书宋二简" w:hint="eastAsia"/>
                <w:sz w:val="18"/>
              </w:rPr>
              <w:t>；相对性动量和能量</w:t>
            </w:r>
          </w:p>
        </w:tc>
        <w:tc>
          <w:tcPr>
            <w:tcW w:w="1214" w:type="dxa"/>
            <w:vAlign w:val="center"/>
          </w:tcPr>
          <w:p w:rsidR="005E08C0" w:rsidRDefault="005E08C0" w:rsidP="005E08C0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</w:p>
          <w:p w:rsidR="005E08C0" w:rsidRDefault="005E08C0" w:rsidP="00377C88">
            <w:pPr>
              <w:snapToGrid w:val="0"/>
              <w:spacing w:line="240" w:lineRule="exact"/>
              <w:ind w:firstLineChars="150" w:firstLine="270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讲授</w:t>
            </w:r>
          </w:p>
          <w:p w:rsidR="005E08C0" w:rsidRDefault="005E08C0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15 周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7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13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黑体辐射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能量子假设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光电效应</w:t>
            </w:r>
          </w:p>
        </w:tc>
        <w:tc>
          <w:tcPr>
            <w:tcW w:w="1214" w:type="dxa"/>
            <w:vAlign w:val="center"/>
          </w:tcPr>
          <w:p w:rsidR="005E08C0" w:rsidRDefault="00377C88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16 周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月1</w:t>
            </w:r>
            <w:r>
              <w:rPr>
                <w:rFonts w:ascii="宋体" w:hint="eastAsia"/>
                <w:sz w:val="18"/>
                <w:szCs w:val="18"/>
              </w:rPr>
              <w:t>4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5F49E7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月2</w:t>
            </w:r>
            <w:r>
              <w:rPr>
                <w:rFonts w:ascii="宋体" w:hint="eastAsia"/>
                <w:sz w:val="18"/>
                <w:szCs w:val="18"/>
              </w:rPr>
              <w:t>0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5E08C0" w:rsidRDefault="00377C88" w:rsidP="005E08C0">
            <w:pPr>
              <w:snapToGrid w:val="0"/>
              <w:spacing w:line="240" w:lineRule="exac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康普顿效应</w:t>
            </w:r>
            <w:r>
              <w:rPr>
                <w:rFonts w:eastAsia="汉仪书宋二简" w:hint="eastAsia"/>
                <w:sz w:val="18"/>
              </w:rPr>
              <w:t>；氢原子</w:t>
            </w:r>
            <w:proofErr w:type="gramStart"/>
            <w:r>
              <w:rPr>
                <w:rFonts w:eastAsia="汉仪书宋二简" w:hint="eastAsia"/>
                <w:sz w:val="18"/>
              </w:rPr>
              <w:t>玻</w:t>
            </w:r>
            <w:proofErr w:type="gramEnd"/>
            <w:r>
              <w:rPr>
                <w:rFonts w:eastAsia="汉仪书宋二简" w:hint="eastAsia"/>
                <w:sz w:val="18"/>
              </w:rPr>
              <w:t>尔理论</w:t>
            </w:r>
          </w:p>
        </w:tc>
        <w:tc>
          <w:tcPr>
            <w:tcW w:w="1214" w:type="dxa"/>
            <w:vAlign w:val="center"/>
          </w:tcPr>
          <w:p w:rsidR="005E08C0" w:rsidRPr="005E08C0" w:rsidRDefault="005E08C0" w:rsidP="00377C88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翻转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17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27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4D3937" w:rsidRDefault="00377C88" w:rsidP="00377C88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德布罗意波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不确定关系</w:t>
            </w:r>
            <w:r>
              <w:rPr>
                <w:rFonts w:eastAsia="汉仪书宋二简" w:hint="eastAsia"/>
                <w:sz w:val="18"/>
              </w:rPr>
              <w:t>；</w:t>
            </w:r>
            <w:r>
              <w:rPr>
                <w:rFonts w:eastAsia="汉仪书宋二简"/>
                <w:sz w:val="18"/>
              </w:rPr>
              <w:t>量子力学简介</w:t>
            </w:r>
          </w:p>
        </w:tc>
        <w:tc>
          <w:tcPr>
            <w:tcW w:w="1214" w:type="dxa"/>
            <w:vAlign w:val="center"/>
          </w:tcPr>
          <w:p w:rsidR="004D3937" w:rsidRDefault="00377C88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讲授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18 周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12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28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>3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</w:tc>
        <w:tc>
          <w:tcPr>
            <w:tcW w:w="566" w:type="dxa"/>
            <w:vAlign w:val="center"/>
          </w:tcPr>
          <w:p w:rsidR="004D3937" w:rsidRDefault="005F49E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 w:hint="eastAsia"/>
                <w:sz w:val="18"/>
              </w:rPr>
              <w:t>2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4D3937" w:rsidRDefault="00377C88" w:rsidP="00377C88">
            <w:pPr>
              <w:snapToGrid w:val="0"/>
              <w:spacing w:line="240" w:lineRule="exact"/>
              <w:jc w:val="left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近现代物理专题讨论</w:t>
            </w:r>
          </w:p>
        </w:tc>
        <w:tc>
          <w:tcPr>
            <w:tcW w:w="1214" w:type="dxa"/>
            <w:vAlign w:val="center"/>
          </w:tcPr>
          <w:p w:rsidR="004D3937" w:rsidRDefault="00377C88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  <w:r>
              <w:rPr>
                <w:rFonts w:eastAsia="汉仪书宋二简"/>
                <w:sz w:val="18"/>
              </w:rPr>
              <w:t>讨论</w:t>
            </w:r>
            <w:r>
              <w:rPr>
                <w:rFonts w:eastAsia="汉仪书宋二简" w:hint="eastAsia"/>
                <w:sz w:val="18"/>
              </w:rPr>
              <w:t>，</w:t>
            </w:r>
            <w:r>
              <w:rPr>
                <w:rFonts w:eastAsia="汉仪书宋二简"/>
                <w:sz w:val="18"/>
              </w:rPr>
              <w:t>翻转</w:t>
            </w: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  <w:tr w:rsidR="004D3937" w:rsidTr="00131C78">
        <w:trPr>
          <w:trHeight w:hRule="exact" w:val="1077"/>
        </w:trPr>
        <w:tc>
          <w:tcPr>
            <w:tcW w:w="967" w:type="dxa"/>
            <w:tcMar>
              <w:left w:w="28" w:type="dxa"/>
              <w:right w:w="28" w:type="dxa"/>
            </w:tcMar>
          </w:tcPr>
          <w:p w:rsidR="004D3937" w:rsidRPr="004D3937" w:rsidRDefault="004D3937" w:rsidP="004D3937">
            <w:pPr>
              <w:snapToGrid w:val="0"/>
              <w:spacing w:line="240" w:lineRule="exact"/>
              <w:ind w:firstLineChars="50" w:firstLine="90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第 19 周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</w:t>
            </w:r>
            <w:r>
              <w:rPr>
                <w:rFonts w:ascii="宋体" w:hint="eastAsia"/>
                <w:sz w:val="18"/>
                <w:szCs w:val="18"/>
              </w:rPr>
              <w:t xml:space="preserve"> 4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日</w:t>
            </w:r>
          </w:p>
          <w:p w:rsidR="004D3937" w:rsidRPr="004D3937" w:rsidRDefault="004D393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 w:rsidRPr="004D3937">
              <w:rPr>
                <w:rFonts w:ascii="宋体" w:hint="eastAsia"/>
                <w:sz w:val="18"/>
                <w:szCs w:val="18"/>
              </w:rPr>
              <w:t>至</w:t>
            </w:r>
          </w:p>
          <w:p w:rsidR="004D3937" w:rsidRPr="004D3937" w:rsidRDefault="005F49E7" w:rsidP="00496E48">
            <w:pPr>
              <w:snapToGrid w:val="0"/>
              <w:spacing w:line="24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ascii="宋体" w:hint="eastAsia"/>
                <w:sz w:val="18"/>
                <w:szCs w:val="18"/>
              </w:rPr>
              <w:t>1</w:t>
            </w:r>
            <w:r w:rsidR="004D3937" w:rsidRPr="004D3937">
              <w:rPr>
                <w:rFonts w:ascii="宋体" w:hint="eastAsia"/>
                <w:sz w:val="18"/>
                <w:szCs w:val="18"/>
              </w:rPr>
              <w:t>月10日</w:t>
            </w: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566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4938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1214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  <w:tc>
          <w:tcPr>
            <w:tcW w:w="891" w:type="dxa"/>
            <w:vAlign w:val="center"/>
          </w:tcPr>
          <w:p w:rsidR="004D3937" w:rsidRDefault="004D3937" w:rsidP="00170B6A">
            <w:pPr>
              <w:snapToGrid w:val="0"/>
              <w:spacing w:line="240" w:lineRule="exact"/>
              <w:jc w:val="center"/>
              <w:rPr>
                <w:rFonts w:eastAsia="汉仪书宋二简"/>
                <w:sz w:val="18"/>
              </w:rPr>
            </w:pPr>
          </w:p>
        </w:tc>
      </w:tr>
    </w:tbl>
    <w:p w:rsidR="00170B6A" w:rsidRDefault="00170B6A" w:rsidP="00170B6A">
      <w:pPr>
        <w:rPr>
          <w:rFonts w:eastAsia="汉仪书宋二简"/>
        </w:rPr>
      </w:pPr>
      <w:r>
        <w:rPr>
          <w:rFonts w:eastAsia="汉仪书宋二简"/>
          <w:sz w:val="18"/>
        </w:rPr>
        <w:t>注：本表一式</w:t>
      </w:r>
      <w:r w:rsidR="00B52256">
        <w:rPr>
          <w:rFonts w:eastAsia="汉仪书宋二简" w:hint="eastAsia"/>
          <w:sz w:val="18"/>
        </w:rPr>
        <w:t>三</w:t>
      </w:r>
      <w:r>
        <w:rPr>
          <w:rFonts w:eastAsia="汉仪书宋二简"/>
          <w:sz w:val="18"/>
        </w:rPr>
        <w:t>份。一份交</w:t>
      </w:r>
      <w:r w:rsidR="00B52256">
        <w:rPr>
          <w:rFonts w:eastAsia="汉仪书宋二简" w:hint="eastAsia"/>
          <w:sz w:val="18"/>
        </w:rPr>
        <w:t>2011</w:t>
      </w:r>
      <w:r w:rsidR="00B52256">
        <w:rPr>
          <w:rFonts w:eastAsia="汉仪书宋二简" w:hint="eastAsia"/>
          <w:sz w:val="18"/>
        </w:rPr>
        <w:t>学院</w:t>
      </w:r>
      <w:r>
        <w:rPr>
          <w:rFonts w:eastAsia="汉仪书宋二简"/>
          <w:sz w:val="18"/>
        </w:rPr>
        <w:t>，</w:t>
      </w:r>
      <w:r w:rsidR="00B52256">
        <w:rPr>
          <w:rFonts w:eastAsia="汉仪书宋二简"/>
          <w:sz w:val="18"/>
        </w:rPr>
        <w:t>一份</w:t>
      </w:r>
      <w:proofErr w:type="gramStart"/>
      <w:r w:rsidR="00B52256">
        <w:rPr>
          <w:rFonts w:eastAsia="汉仪书宋二简"/>
          <w:sz w:val="18"/>
        </w:rPr>
        <w:t>交教师</w:t>
      </w:r>
      <w:proofErr w:type="gramEnd"/>
      <w:r w:rsidR="00B52256">
        <w:rPr>
          <w:rFonts w:eastAsia="汉仪书宋二简"/>
          <w:sz w:val="18"/>
        </w:rPr>
        <w:t>所在院（系），</w:t>
      </w:r>
      <w:r>
        <w:rPr>
          <w:rFonts w:eastAsia="汉仪书宋二简"/>
          <w:sz w:val="18"/>
        </w:rPr>
        <w:t>一份</w:t>
      </w:r>
      <w:proofErr w:type="gramStart"/>
      <w:r>
        <w:rPr>
          <w:rFonts w:eastAsia="汉仪书宋二简"/>
          <w:sz w:val="18"/>
        </w:rPr>
        <w:t>交学生</w:t>
      </w:r>
      <w:proofErr w:type="gramEnd"/>
      <w:r>
        <w:rPr>
          <w:rFonts w:eastAsia="汉仪书宋二简"/>
          <w:sz w:val="18"/>
        </w:rPr>
        <w:t>班级。</w:t>
      </w:r>
    </w:p>
    <w:p w:rsidR="00EB6807" w:rsidRPr="00170B6A" w:rsidRDefault="00EB6807"/>
    <w:sectPr w:rsidR="00EB6807" w:rsidRPr="00170B6A" w:rsidSect="00994E07">
      <w:pgSz w:w="11907" w:h="16840" w:code="9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0856" w:rsidRDefault="00BE0856">
      <w:r>
        <w:separator/>
      </w:r>
    </w:p>
  </w:endnote>
  <w:endnote w:type="continuationSeparator" w:id="0">
    <w:p w:rsidR="00BE0856" w:rsidRDefault="00BE0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二简">
    <w:altName w:val="宋体"/>
    <w:charset w:val="86"/>
    <w:family w:val="modern"/>
    <w:pitch w:val="fixed"/>
    <w:sig w:usb0="00000001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0856" w:rsidRDefault="00BE0856">
      <w:r>
        <w:separator/>
      </w:r>
    </w:p>
  </w:footnote>
  <w:footnote w:type="continuationSeparator" w:id="0">
    <w:p w:rsidR="00BE0856" w:rsidRDefault="00BE08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0B6A"/>
    <w:rsid w:val="00015600"/>
    <w:rsid w:val="00025E01"/>
    <w:rsid w:val="00033E82"/>
    <w:rsid w:val="00037191"/>
    <w:rsid w:val="00047CF8"/>
    <w:rsid w:val="00057281"/>
    <w:rsid w:val="00064089"/>
    <w:rsid w:val="00086036"/>
    <w:rsid w:val="0008758B"/>
    <w:rsid w:val="00091CE5"/>
    <w:rsid w:val="0009635A"/>
    <w:rsid w:val="00097386"/>
    <w:rsid w:val="000A3FFB"/>
    <w:rsid w:val="000A7FDD"/>
    <w:rsid w:val="000B4235"/>
    <w:rsid w:val="000B7F13"/>
    <w:rsid w:val="000C5854"/>
    <w:rsid w:val="000D1C2B"/>
    <w:rsid w:val="000E3496"/>
    <w:rsid w:val="00101187"/>
    <w:rsid w:val="001024E2"/>
    <w:rsid w:val="00111384"/>
    <w:rsid w:val="0013206F"/>
    <w:rsid w:val="00133E53"/>
    <w:rsid w:val="00136935"/>
    <w:rsid w:val="00137DB7"/>
    <w:rsid w:val="00144999"/>
    <w:rsid w:val="0015736F"/>
    <w:rsid w:val="00163E76"/>
    <w:rsid w:val="00170B6A"/>
    <w:rsid w:val="001715C4"/>
    <w:rsid w:val="001843A9"/>
    <w:rsid w:val="00185AB7"/>
    <w:rsid w:val="001B4115"/>
    <w:rsid w:val="001B5899"/>
    <w:rsid w:val="001D276F"/>
    <w:rsid w:val="001D3662"/>
    <w:rsid w:val="001E37AD"/>
    <w:rsid w:val="001E3D7D"/>
    <w:rsid w:val="001F4171"/>
    <w:rsid w:val="001F49E6"/>
    <w:rsid w:val="001F5C78"/>
    <w:rsid w:val="00201EAA"/>
    <w:rsid w:val="00206E59"/>
    <w:rsid w:val="0020750E"/>
    <w:rsid w:val="00217139"/>
    <w:rsid w:val="00220E18"/>
    <w:rsid w:val="00237C0D"/>
    <w:rsid w:val="002554B5"/>
    <w:rsid w:val="0027149F"/>
    <w:rsid w:val="0028516E"/>
    <w:rsid w:val="00292D0A"/>
    <w:rsid w:val="002B544F"/>
    <w:rsid w:val="002C483F"/>
    <w:rsid w:val="002D3126"/>
    <w:rsid w:val="002D5750"/>
    <w:rsid w:val="002D72E5"/>
    <w:rsid w:val="002D7F45"/>
    <w:rsid w:val="002E5FEC"/>
    <w:rsid w:val="003067EB"/>
    <w:rsid w:val="00321208"/>
    <w:rsid w:val="00324D38"/>
    <w:rsid w:val="00326719"/>
    <w:rsid w:val="00344B52"/>
    <w:rsid w:val="003561A0"/>
    <w:rsid w:val="00366843"/>
    <w:rsid w:val="00375AAF"/>
    <w:rsid w:val="00377C88"/>
    <w:rsid w:val="0038675B"/>
    <w:rsid w:val="00392686"/>
    <w:rsid w:val="00397D64"/>
    <w:rsid w:val="003A129D"/>
    <w:rsid w:val="003A6282"/>
    <w:rsid w:val="003C3B6C"/>
    <w:rsid w:val="003D13FF"/>
    <w:rsid w:val="003E2573"/>
    <w:rsid w:val="003F58E4"/>
    <w:rsid w:val="00403617"/>
    <w:rsid w:val="00443CF0"/>
    <w:rsid w:val="00460559"/>
    <w:rsid w:val="004664BF"/>
    <w:rsid w:val="00480A2D"/>
    <w:rsid w:val="0048125C"/>
    <w:rsid w:val="004C36D6"/>
    <w:rsid w:val="004C7B74"/>
    <w:rsid w:val="004D046A"/>
    <w:rsid w:val="004D271C"/>
    <w:rsid w:val="004D3937"/>
    <w:rsid w:val="00506D78"/>
    <w:rsid w:val="00507AE8"/>
    <w:rsid w:val="00512DC6"/>
    <w:rsid w:val="005320AC"/>
    <w:rsid w:val="00553D94"/>
    <w:rsid w:val="00557618"/>
    <w:rsid w:val="005830DC"/>
    <w:rsid w:val="005A0F89"/>
    <w:rsid w:val="005B2B99"/>
    <w:rsid w:val="005C34EB"/>
    <w:rsid w:val="005E075E"/>
    <w:rsid w:val="005E08C0"/>
    <w:rsid w:val="005E3965"/>
    <w:rsid w:val="005F49E7"/>
    <w:rsid w:val="00601FD6"/>
    <w:rsid w:val="006045B8"/>
    <w:rsid w:val="00604E89"/>
    <w:rsid w:val="00607FCE"/>
    <w:rsid w:val="0061090E"/>
    <w:rsid w:val="0061324F"/>
    <w:rsid w:val="006141DD"/>
    <w:rsid w:val="006157FC"/>
    <w:rsid w:val="00623EF9"/>
    <w:rsid w:val="00627773"/>
    <w:rsid w:val="00632966"/>
    <w:rsid w:val="006416F0"/>
    <w:rsid w:val="00644A34"/>
    <w:rsid w:val="006577C6"/>
    <w:rsid w:val="00667507"/>
    <w:rsid w:val="00670187"/>
    <w:rsid w:val="006831A7"/>
    <w:rsid w:val="006A120E"/>
    <w:rsid w:val="006B27A4"/>
    <w:rsid w:val="006B5E19"/>
    <w:rsid w:val="006C0D6B"/>
    <w:rsid w:val="006C4F6F"/>
    <w:rsid w:val="006E36AB"/>
    <w:rsid w:val="006E38FA"/>
    <w:rsid w:val="006E73A5"/>
    <w:rsid w:val="00707358"/>
    <w:rsid w:val="0071333C"/>
    <w:rsid w:val="007135FD"/>
    <w:rsid w:val="00715DFB"/>
    <w:rsid w:val="00737521"/>
    <w:rsid w:val="00744455"/>
    <w:rsid w:val="0074463B"/>
    <w:rsid w:val="007521CD"/>
    <w:rsid w:val="00762EEB"/>
    <w:rsid w:val="00764819"/>
    <w:rsid w:val="00764DCB"/>
    <w:rsid w:val="00786B22"/>
    <w:rsid w:val="00793B93"/>
    <w:rsid w:val="007A3105"/>
    <w:rsid w:val="007D50D6"/>
    <w:rsid w:val="007E13A4"/>
    <w:rsid w:val="007E1741"/>
    <w:rsid w:val="00805272"/>
    <w:rsid w:val="00815F58"/>
    <w:rsid w:val="008273A3"/>
    <w:rsid w:val="0083183B"/>
    <w:rsid w:val="008374D6"/>
    <w:rsid w:val="00843330"/>
    <w:rsid w:val="00845B9C"/>
    <w:rsid w:val="00855E7A"/>
    <w:rsid w:val="00864132"/>
    <w:rsid w:val="00873301"/>
    <w:rsid w:val="00874F6A"/>
    <w:rsid w:val="00876218"/>
    <w:rsid w:val="008816D9"/>
    <w:rsid w:val="00893BEC"/>
    <w:rsid w:val="008A03C3"/>
    <w:rsid w:val="008A4CCF"/>
    <w:rsid w:val="008A7CD7"/>
    <w:rsid w:val="008B7A8F"/>
    <w:rsid w:val="008C2BC3"/>
    <w:rsid w:val="008C47E7"/>
    <w:rsid w:val="008C4DDB"/>
    <w:rsid w:val="008C6665"/>
    <w:rsid w:val="008D3CD5"/>
    <w:rsid w:val="008D4266"/>
    <w:rsid w:val="008E01E8"/>
    <w:rsid w:val="008E13BE"/>
    <w:rsid w:val="008E771A"/>
    <w:rsid w:val="008F47D2"/>
    <w:rsid w:val="0090368E"/>
    <w:rsid w:val="00914C58"/>
    <w:rsid w:val="00931133"/>
    <w:rsid w:val="0094268B"/>
    <w:rsid w:val="00947B68"/>
    <w:rsid w:val="0095166C"/>
    <w:rsid w:val="00972120"/>
    <w:rsid w:val="00974F41"/>
    <w:rsid w:val="00994E07"/>
    <w:rsid w:val="009A3389"/>
    <w:rsid w:val="009A6393"/>
    <w:rsid w:val="009B5D70"/>
    <w:rsid w:val="009E0D76"/>
    <w:rsid w:val="009E57FC"/>
    <w:rsid w:val="009F4E8B"/>
    <w:rsid w:val="00A104A1"/>
    <w:rsid w:val="00A13628"/>
    <w:rsid w:val="00A23D74"/>
    <w:rsid w:val="00A263E4"/>
    <w:rsid w:val="00A27D7D"/>
    <w:rsid w:val="00A47865"/>
    <w:rsid w:val="00A53AAF"/>
    <w:rsid w:val="00A53DA5"/>
    <w:rsid w:val="00A542B0"/>
    <w:rsid w:val="00A56F18"/>
    <w:rsid w:val="00A60308"/>
    <w:rsid w:val="00A71DCE"/>
    <w:rsid w:val="00A932CC"/>
    <w:rsid w:val="00A94767"/>
    <w:rsid w:val="00AA178C"/>
    <w:rsid w:val="00AA21CE"/>
    <w:rsid w:val="00AA29C8"/>
    <w:rsid w:val="00AA4529"/>
    <w:rsid w:val="00AB217E"/>
    <w:rsid w:val="00AB61B9"/>
    <w:rsid w:val="00AB6BFE"/>
    <w:rsid w:val="00AB7290"/>
    <w:rsid w:val="00AE0E97"/>
    <w:rsid w:val="00AE1351"/>
    <w:rsid w:val="00AF6AE1"/>
    <w:rsid w:val="00B01BDB"/>
    <w:rsid w:val="00B02F6C"/>
    <w:rsid w:val="00B20E5A"/>
    <w:rsid w:val="00B310EC"/>
    <w:rsid w:val="00B52227"/>
    <w:rsid w:val="00B52256"/>
    <w:rsid w:val="00B744E4"/>
    <w:rsid w:val="00B8675E"/>
    <w:rsid w:val="00B9156C"/>
    <w:rsid w:val="00B94F14"/>
    <w:rsid w:val="00B95126"/>
    <w:rsid w:val="00BA218B"/>
    <w:rsid w:val="00BD6CAC"/>
    <w:rsid w:val="00BE0856"/>
    <w:rsid w:val="00BE2B9C"/>
    <w:rsid w:val="00BE32AF"/>
    <w:rsid w:val="00BF3744"/>
    <w:rsid w:val="00C2256F"/>
    <w:rsid w:val="00C25769"/>
    <w:rsid w:val="00C33F89"/>
    <w:rsid w:val="00C36FA9"/>
    <w:rsid w:val="00C57A3A"/>
    <w:rsid w:val="00C6079F"/>
    <w:rsid w:val="00C80466"/>
    <w:rsid w:val="00C85BC0"/>
    <w:rsid w:val="00C9046E"/>
    <w:rsid w:val="00C94A28"/>
    <w:rsid w:val="00C960ED"/>
    <w:rsid w:val="00CB4649"/>
    <w:rsid w:val="00CB4D7D"/>
    <w:rsid w:val="00CB7BAA"/>
    <w:rsid w:val="00CC33B7"/>
    <w:rsid w:val="00CC5595"/>
    <w:rsid w:val="00CD298B"/>
    <w:rsid w:val="00CE6AC9"/>
    <w:rsid w:val="00CF0B29"/>
    <w:rsid w:val="00CF34FE"/>
    <w:rsid w:val="00D07BD3"/>
    <w:rsid w:val="00D13578"/>
    <w:rsid w:val="00D31A7D"/>
    <w:rsid w:val="00D400C4"/>
    <w:rsid w:val="00D44353"/>
    <w:rsid w:val="00D61FE1"/>
    <w:rsid w:val="00D70D08"/>
    <w:rsid w:val="00D72182"/>
    <w:rsid w:val="00DA2832"/>
    <w:rsid w:val="00DA6B51"/>
    <w:rsid w:val="00DC4C25"/>
    <w:rsid w:val="00DC64D9"/>
    <w:rsid w:val="00DE0567"/>
    <w:rsid w:val="00DE21B8"/>
    <w:rsid w:val="00E15AEF"/>
    <w:rsid w:val="00E213F9"/>
    <w:rsid w:val="00E405A3"/>
    <w:rsid w:val="00E42D82"/>
    <w:rsid w:val="00E45D88"/>
    <w:rsid w:val="00E47C72"/>
    <w:rsid w:val="00E535C7"/>
    <w:rsid w:val="00E5686F"/>
    <w:rsid w:val="00E66915"/>
    <w:rsid w:val="00E71D72"/>
    <w:rsid w:val="00E7765D"/>
    <w:rsid w:val="00E93281"/>
    <w:rsid w:val="00E96833"/>
    <w:rsid w:val="00EA410B"/>
    <w:rsid w:val="00EB37AC"/>
    <w:rsid w:val="00EB4BB4"/>
    <w:rsid w:val="00EB6807"/>
    <w:rsid w:val="00EC78C3"/>
    <w:rsid w:val="00ED5FFD"/>
    <w:rsid w:val="00EF0DB8"/>
    <w:rsid w:val="00F10D8F"/>
    <w:rsid w:val="00F12A36"/>
    <w:rsid w:val="00F32596"/>
    <w:rsid w:val="00F35D15"/>
    <w:rsid w:val="00F416A8"/>
    <w:rsid w:val="00F4259A"/>
    <w:rsid w:val="00F56130"/>
    <w:rsid w:val="00F675E2"/>
    <w:rsid w:val="00F85E66"/>
    <w:rsid w:val="00FA634E"/>
    <w:rsid w:val="00FB65A4"/>
    <w:rsid w:val="00FC6998"/>
    <w:rsid w:val="00FD054C"/>
    <w:rsid w:val="00FD35CC"/>
    <w:rsid w:val="00FD4FA6"/>
    <w:rsid w:val="00FD5CB9"/>
    <w:rsid w:val="00FE5536"/>
    <w:rsid w:val="00FF1CF8"/>
    <w:rsid w:val="00FF2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B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47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47B68"/>
    <w:rPr>
      <w:kern w:val="2"/>
      <w:sz w:val="18"/>
      <w:szCs w:val="18"/>
    </w:rPr>
  </w:style>
  <w:style w:type="paragraph" w:styleId="a4">
    <w:name w:val="footer"/>
    <w:basedOn w:val="a"/>
    <w:link w:val="Char0"/>
    <w:rsid w:val="00947B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47B6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175</Words>
  <Characters>999</Characters>
  <Application>Microsoft Office Word</Application>
  <DocSecurity>0</DocSecurity>
  <Lines>8</Lines>
  <Paragraphs>2</Paragraphs>
  <ScaleCrop>false</ScaleCrop>
  <Company>Lenovo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南京工业大学课程教学进程表</dc:title>
  <dc:creator>news</dc:creator>
  <cp:lastModifiedBy>gaojian wu</cp:lastModifiedBy>
  <cp:revision>5</cp:revision>
  <dcterms:created xsi:type="dcterms:W3CDTF">2015-02-28T08:21:00Z</dcterms:created>
  <dcterms:modified xsi:type="dcterms:W3CDTF">2015-09-01T14:13:00Z</dcterms:modified>
</cp:coreProperties>
</file>